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3 - Slider Snake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link: https://tinyurl.com/cvcvzr7y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75.255217223721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45"/>
        <w:gridCol w:w="7245"/>
        <w:gridCol w:w="3285.2552172237215"/>
        <w:tblGridChange w:id="0">
          <w:tblGrid>
            <w:gridCol w:w="645"/>
            <w:gridCol w:w="7245"/>
            <w:gridCol w:w="3285.25521722372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positions = [2, 2, 2, 2, 2]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hd w:fill="fffffe" w:val="clear"/>
              <w:spacing w:lin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This function will determine the progression of the snake animation on the micro:bit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   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4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    positions[y] = positions[y + 1]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hd w:fill="fffffe" w:val="clear"/>
              <w:spacing w:line="240" w:lineRule="auto"/>
              <w:rPr>
                <w:color w:val="24292e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clear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scroll_up()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positions[4] = int(pin2.read_analog() / 240)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for y2 in range(5):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display.set_pixel(positions[y2], y2, 9)*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time.sleep(0.1)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display.set_pixel(x,y,value) - this inbuilt function sets the brightness of the LED at row x and column y to value, which has to be an integer between 0 and 9.  In this case the brightness is always set to the maximum 9.</w:t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PQ0UtLupRNvwV4FZ/gr8Zdnakw==">AMUW2mWJ7qhFr9jwGSTiqYziExv8YZnhIFZDw5gVGSPsaCiuRJpAFt60qBV9eAv29QpJrycz6ri2/djlLF4X+6eC3F+mUpmxypA+oZjI33bkqH5ZSdB6dKw=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